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D381E" w14:textId="77777777" w:rsidR="008B1844" w:rsidRPr="00610DA3" w:rsidRDefault="008B1844">
      <w:pPr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Meeting notes: </w:t>
      </w:r>
    </w:p>
    <w:p w14:paraId="33CC9061" w14:textId="77777777" w:rsidR="008B1844" w:rsidRPr="00610DA3" w:rsidRDefault="008B1844">
      <w:pPr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Attendees: </w:t>
      </w:r>
    </w:p>
    <w:p w14:paraId="279643F3" w14:textId="77777777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Natalie Gleave ~ Principal </w:t>
      </w:r>
    </w:p>
    <w:p w14:paraId="4B52F8A9" w14:textId="77777777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Jeanette Zumwalt ~ Parent </w:t>
      </w:r>
    </w:p>
    <w:p w14:paraId="07FFE3EF" w14:textId="42AEFAD7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Valarie Bradshaw ~ Parent </w:t>
      </w:r>
    </w:p>
    <w:p w14:paraId="0EE1EBDA" w14:textId="77777777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Staci Velarde ~ Teacher Representative </w:t>
      </w:r>
    </w:p>
    <w:p w14:paraId="1FE5A67F" w14:textId="491A3EA4" w:rsidR="00E21082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>Andrew Lovell ~ Vice-Principal</w:t>
      </w:r>
    </w:p>
    <w:p w14:paraId="3D0A3591" w14:textId="39ABDEE8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Suzanne Wood ~ School Board </w:t>
      </w:r>
    </w:p>
    <w:p w14:paraId="58953759" w14:textId="12E1CA22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>Trisha Jensen ~ Faculty Member</w:t>
      </w:r>
    </w:p>
    <w:p w14:paraId="3627F761" w14:textId="55B558A2" w:rsidR="008B1844" w:rsidRPr="00610DA3" w:rsidRDefault="008B1844" w:rsidP="00610DA3">
      <w:pPr>
        <w:spacing w:after="0"/>
        <w:rPr>
          <w:rFonts w:ascii="Times New Roman" w:hAnsi="Times New Roman" w:cs="Times New Roman"/>
        </w:rPr>
      </w:pPr>
      <w:r w:rsidRPr="00610DA3">
        <w:rPr>
          <w:rFonts w:ascii="Times New Roman" w:hAnsi="Times New Roman" w:cs="Times New Roman"/>
        </w:rPr>
        <w:t xml:space="preserve">Heather </w:t>
      </w:r>
      <w:proofErr w:type="spellStart"/>
      <w:r w:rsidRPr="00610DA3">
        <w:rPr>
          <w:rFonts w:ascii="Times New Roman" w:hAnsi="Times New Roman" w:cs="Times New Roman"/>
        </w:rPr>
        <w:t>Centrall</w:t>
      </w:r>
      <w:proofErr w:type="spellEnd"/>
      <w:r w:rsidRPr="00610DA3">
        <w:rPr>
          <w:rFonts w:ascii="Times New Roman" w:hAnsi="Times New Roman" w:cs="Times New Roman"/>
        </w:rPr>
        <w:t xml:space="preserve"> ~ Parent</w:t>
      </w:r>
    </w:p>
    <w:p w14:paraId="51227FEF" w14:textId="77777777" w:rsidR="008B1844" w:rsidRPr="00610DA3" w:rsidRDefault="008B1844">
      <w:pPr>
        <w:rPr>
          <w:rFonts w:ascii="Times New Roman" w:hAnsi="Times New Roman" w:cs="Times New Roman"/>
        </w:rPr>
      </w:pPr>
    </w:p>
    <w:p w14:paraId="4C23AC86" w14:textId="77777777" w:rsidR="00610DA3" w:rsidRPr="00610DA3" w:rsidRDefault="00610DA3" w:rsidP="00610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 Project for Inclusion – “The Colors of Us”</w:t>
      </w:r>
    </w:p>
    <w:p w14:paraId="0F9E7310" w14:textId="77777777" w:rsidR="00610DA3" w:rsidRPr="00610DA3" w:rsidRDefault="00610DA3" w:rsidP="0061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Heather </w:t>
      </w:r>
      <w:proofErr w:type="spellStart"/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Centrall</w:t>
      </w:r>
      <w:proofErr w:type="spellEnd"/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Principal Gleave collaborated with the Art Rotation teachers to develop an inclusion-focused art project for all students (K–6). Supplies for the project were generously donated.</w:t>
      </w:r>
    </w:p>
    <w:p w14:paraId="4CB0F33F" w14:textId="77777777" w:rsidR="00610DA3" w:rsidRPr="00610DA3" w:rsidRDefault="00610DA3" w:rsidP="00610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RISE Test Results – 2024–2025 School Year</w:t>
      </w:r>
    </w:p>
    <w:p w14:paraId="3B7087D6" w14:textId="77777777" w:rsidR="00610DA3" w:rsidRPr="00610DA3" w:rsidRDefault="00610DA3" w:rsidP="0061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RISE assessment for the 2024–2025 school year is a completely new test, and therefore results are not comparable to prior years.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Proficiency levels can, however, be evaluated by comparing grade-level percentages to state and district benchmarks.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Test results are also reported by classroom, and teachers with higher proficiency levels are sharing their test preparation strategies with their teams.</w:t>
      </w:r>
    </w:p>
    <w:p w14:paraId="6717EF50" w14:textId="77777777" w:rsidR="00610DA3" w:rsidRPr="00610DA3" w:rsidRDefault="00610DA3" w:rsidP="00610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 Grade Classroom</w:t>
      </w:r>
    </w:p>
    <w:p w14:paraId="1C44B059" w14:textId="77777777" w:rsidR="00610DA3" w:rsidRPr="00610DA3" w:rsidRDefault="00610DA3" w:rsidP="0061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Enrollment has recently increased in second grade, resulting in larger class sizes. Principal Gleave is actively exploring support options and potential solutions to ensure a positive learning environment.</w:t>
      </w:r>
    </w:p>
    <w:p w14:paraId="122E0979" w14:textId="77777777" w:rsidR="00610DA3" w:rsidRPr="00610DA3" w:rsidRDefault="00610DA3" w:rsidP="00610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White Ribbon Week</w:t>
      </w:r>
    </w:p>
    <w:p w14:paraId="0B2E10D8" w14:textId="77777777" w:rsidR="00610DA3" w:rsidRPr="00610DA3" w:rsidRDefault="00610DA3" w:rsidP="0061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school will participate in White Ribbon Week focusing on School Safety and Digital Citizenship. Using resources from the national White Ribbon organization, the committee will create in-class activities and select SWAG items for students.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Jeanette will follow up with Kristine Bone regarding planning.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Dates: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December 1–5</w:t>
      </w:r>
    </w:p>
    <w:p w14:paraId="0148F68E" w14:textId="77777777" w:rsidR="00610DA3" w:rsidRPr="00610DA3" w:rsidRDefault="00610DA3" w:rsidP="00610D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67274F05" w14:textId="77777777" w:rsidR="00610DA3" w:rsidRPr="00610DA3" w:rsidRDefault="00610DA3" w:rsidP="00610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to adjourn: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Jeanette</w:t>
      </w:r>
    </w:p>
    <w:p w14:paraId="189BD758" w14:textId="4BD81D7C" w:rsidR="008B1844" w:rsidRPr="00610DA3" w:rsidRDefault="00610DA3" w:rsidP="00E87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0D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Second:</w:t>
      </w:r>
      <w:r w:rsidRPr="00610D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Valarie</w:t>
      </w:r>
    </w:p>
    <w:sectPr w:rsidR="008B1844" w:rsidRPr="00610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235D1"/>
    <w:multiLevelType w:val="multilevel"/>
    <w:tmpl w:val="93B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5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44"/>
    <w:rsid w:val="0015575F"/>
    <w:rsid w:val="00582ACB"/>
    <w:rsid w:val="00610DA3"/>
    <w:rsid w:val="008B1844"/>
    <w:rsid w:val="00E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C7ED"/>
  <w15:chartTrackingRefBased/>
  <w15:docId w15:val="{554B654C-9DEB-424C-A18F-D85D00F4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0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D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610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Zumwalt</dc:creator>
  <cp:keywords/>
  <dc:description/>
  <cp:lastModifiedBy>Jeanette Zumwalt</cp:lastModifiedBy>
  <cp:revision>1</cp:revision>
  <dcterms:created xsi:type="dcterms:W3CDTF">2025-11-19T15:19:00Z</dcterms:created>
  <dcterms:modified xsi:type="dcterms:W3CDTF">2025-11-19T15:46:00Z</dcterms:modified>
</cp:coreProperties>
</file>