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27099227905273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sz w:val="95.99000549316406"/>
          <w:szCs w:val="95.9900054931640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sz w:val="65.99000549316406"/>
          <w:szCs w:val="65.99000549316406"/>
          <w:u w:val="none"/>
          <w:shd w:fill="auto" w:val="clear"/>
          <w:vertAlign w:val="baseline"/>
          <w:rtl w:val="0"/>
        </w:rPr>
        <w:t xml:space="preserve">Schedule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95.99000549316406"/>
          <w:szCs w:val="95.9900054931640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27099227905273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8:55 Arrival/Morning </w:t>
      </w: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Work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4.27099227905273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9:10 Walk to Read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5732421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9:40 Math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5961914062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10:25 Recess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5961914062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10:40 Rotations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5961914062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11:15 </w:t>
      </w: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Wit &amp; Wisdom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12:00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Science/Social Studies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i w:val="1"/>
          <w:sz w:val="42"/>
          <w:szCs w:val="42"/>
        </w:rPr>
      </w:pPr>
      <w:r w:rsidDel="00000000" w:rsidR="00000000" w:rsidRPr="00000000">
        <w:rPr>
          <w:rFonts w:ascii="Poppins" w:cs="Poppins" w:eastAsia="Poppins" w:hAnsi="Poppins"/>
          <w:i w:val="1"/>
          <w:sz w:val="42"/>
          <w:szCs w:val="42"/>
          <w:rtl w:val="0"/>
        </w:rPr>
        <w:t xml:space="preserve">Switch Classes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12:30 Lunch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1:05 </w:t>
      </w: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Morning Work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sz w:val="42"/>
          <w:szCs w:val="42"/>
        </w:rPr>
      </w:pP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1:15 Math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2:00 Wit &amp; Wisdom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8602294921875" w:line="399.8400020599365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2:45 Science/Social Studies          3:10 Reading                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42"/>
          <w:szCs w:val="42"/>
          <w:rtl w:val="0"/>
        </w:rPr>
        <w:t xml:space="preserve">                 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sz w:val="42"/>
          <w:szCs w:val="42"/>
          <w:u w:val="none"/>
          <w:shd w:fill="auto" w:val="clear"/>
          <w:vertAlign w:val="baseline"/>
          <w:rtl w:val="0"/>
        </w:rPr>
        <w:t xml:space="preserve">3:35 Dismissal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sz w:val="99.99000549316406"/>
          <w:szCs w:val="99.9900054931640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sz w:val="67.99000549316406"/>
          <w:szCs w:val="67.99000549316406"/>
          <w:u w:val="none"/>
          <w:shd w:fill="auto" w:val="clear"/>
          <w:vertAlign w:val="baseline"/>
          <w:rtl w:val="0"/>
        </w:rPr>
        <w:t xml:space="preserve">Areas of Study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sz w:val="99.99000549316406"/>
          <w:szCs w:val="99.990005493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1821289062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single"/>
          <w:shd w:fill="auto" w:val="clear"/>
          <w:vertAlign w:val="baseline"/>
          <w:rtl w:val="0"/>
        </w:rPr>
        <w:t xml:space="preserve">Language Arts: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Fluency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Comprehension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Writing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Grammar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Phonics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Vocabulary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96093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single"/>
          <w:shd w:fill="auto" w:val="clear"/>
          <w:vertAlign w:val="baseline"/>
          <w:rtl w:val="0"/>
        </w:rPr>
        <w:t xml:space="preserve">Math: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Place Value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Multiplication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Division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Measurement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Fractions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Decimals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Geometry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94873046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single"/>
          <w:shd w:fill="auto" w:val="clear"/>
          <w:vertAlign w:val="baseline"/>
          <w:rtl w:val="0"/>
        </w:rPr>
        <w:t xml:space="preserve">Science: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Structure and Function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Fossils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Energy Transfer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Wave Patterns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Patterns in the Sky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94873046875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single"/>
          <w:shd w:fill="auto" w:val="clear"/>
          <w:vertAlign w:val="baseline"/>
          <w:rtl w:val="0"/>
        </w:rPr>
        <w:t xml:space="preserve">Social Studies: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55.875"/>
          <w:szCs w:val="55.87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Utah Geography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Utah History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sz w:val="46.56000518798828"/>
          <w:szCs w:val="46.56000518798828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46.56000518798828"/>
          <w:szCs w:val="46.56000518798828"/>
          <w:u w:val="none"/>
          <w:shd w:fill="auto" w:val="clear"/>
          <w:vertAlign w:val="baseline"/>
          <w:rtl w:val="0"/>
        </w:rPr>
        <w:t xml:space="preserve">Counties of Utah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sz w:val="46.56000518798828"/>
          <w:szCs w:val="46.560005187988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sz w:val="119.9850082397461"/>
          <w:szCs w:val="119.985008239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sz w:val="119.9850082397461"/>
          <w:szCs w:val="119.98500823974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TR" w:cs="NTR" w:eastAsia="NTR" w:hAnsi="NTR"/>
          <w:color w:val="ff5757"/>
          <w:sz w:val="57.98999786376953"/>
          <w:szCs w:val="57.98999786376953"/>
        </w:rPr>
      </w:pPr>
      <w:r w:rsidDel="00000000" w:rsidR="00000000" w:rsidRPr="00000000">
        <w:rPr>
          <w:rFonts w:ascii="Poppins" w:cs="Poppins" w:eastAsia="Poppins" w:hAnsi="Poppins"/>
          <w:i w:val="0"/>
          <w:smallCaps w:val="0"/>
          <w:strike w:val="0"/>
          <w:sz w:val="107.9850082397461"/>
          <w:szCs w:val="107.9850082397461"/>
          <w:u w:val="none"/>
          <w:shd w:fill="auto" w:val="clear"/>
          <w:vertAlign w:val="baseline"/>
          <w:rtl w:val="0"/>
        </w:rPr>
        <w:t xml:space="preserve">4th Grade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107.9850082397461"/>
          <w:szCs w:val="107.985008239746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TR" w:cs="NTR" w:eastAsia="NTR" w:hAnsi="NTR"/>
          <w:color w:val="ff5757"/>
          <w:sz w:val="69.98999786376953"/>
          <w:szCs w:val="69.98999786376953"/>
        </w:rPr>
      </w:pPr>
      <w:r w:rsidDel="00000000" w:rsidR="00000000" w:rsidRPr="00000000">
        <w:rPr>
          <w:rFonts w:ascii="NTR" w:cs="NTR" w:eastAsia="NTR" w:hAnsi="NTR"/>
          <w:color w:val="ff5757"/>
          <w:sz w:val="69.98999786376953"/>
          <w:szCs w:val="69.98999786376953"/>
        </w:rPr>
        <w:drawing>
          <wp:inline distB="114300" distT="114300" distL="114300" distR="114300">
            <wp:extent cx="2370401" cy="27717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6462" l="0" r="72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0401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NTR" w:cs="NTR" w:eastAsia="NTR" w:hAnsi="NTR"/>
          <w:b w:val="0"/>
          <w:i w:val="0"/>
          <w:smallCaps w:val="0"/>
          <w:strike w:val="0"/>
          <w:sz w:val="69.98999786376953"/>
          <w:szCs w:val="69.98999786376953"/>
          <w:u w:val="none"/>
          <w:shd w:fill="auto" w:val="clear"/>
          <w:vertAlign w:val="baseline"/>
        </w:rPr>
      </w:pP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sz w:val="69.98999786376953"/>
          <w:szCs w:val="69.98999786376953"/>
          <w:u w:val="none"/>
          <w:shd w:fill="auto" w:val="clear"/>
          <w:vertAlign w:val="baseline"/>
          <w:rtl w:val="0"/>
        </w:rPr>
        <w:t xml:space="preserve">Mrs.</w:t>
      </w:r>
      <w:r w:rsidDel="00000000" w:rsidR="00000000" w:rsidRPr="00000000">
        <w:rPr>
          <w:rFonts w:ascii="NTR" w:cs="NTR" w:eastAsia="NTR" w:hAnsi="NTR"/>
          <w:sz w:val="69.98999786376953"/>
          <w:szCs w:val="69.98999786376953"/>
          <w:rtl w:val="0"/>
        </w:rPr>
        <w:t xml:space="preserve"> Tarpenning</w:t>
      </w:r>
      <w:r w:rsidDel="00000000" w:rsidR="00000000" w:rsidRPr="00000000">
        <w:rPr>
          <w:rFonts w:ascii="NTR" w:cs="NTR" w:eastAsia="NTR" w:hAnsi="NTR"/>
          <w:b w:val="0"/>
          <w:i w:val="0"/>
          <w:smallCaps w:val="0"/>
          <w:strike w:val="0"/>
          <w:sz w:val="69.98999786376953"/>
          <w:szCs w:val="69.9899978637695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sz w:val="31.994998931884766"/>
          <w:szCs w:val="31.994998931884766"/>
          <w:u w:val="none"/>
          <w:shd w:fill="auto" w:val="clear"/>
          <w:vertAlign w:val="baseline"/>
        </w:rPr>
        <w:sectPr>
          <w:pgSz w:h="15840" w:w="24480" w:orient="landscape"/>
          <w:pgMar w:bottom="685.0569152832031" w:top="331.480712890625" w:left="1104.5850372314453" w:right="1231.943359375" w:header="0" w:footer="720"/>
          <w:pgNumType w:start="1"/>
          <w:cols w:equalWidth="0" w:num="3">
            <w:col w:space="0" w:w="7400"/>
            <w:col w:space="0" w:w="7400"/>
            <w:col w:space="0" w:w="7400"/>
          </w:cols>
        </w:sectPr>
      </w:pPr>
      <w:r w:rsidDel="00000000" w:rsidR="00000000" w:rsidRPr="00000000">
        <w:rPr>
          <w:rFonts w:ascii="NTR" w:cs="NTR" w:eastAsia="NTR" w:hAnsi="NTR"/>
          <w:sz w:val="49.98999786376953"/>
          <w:szCs w:val="49.98999786376953"/>
          <w:rtl w:val="0"/>
        </w:rPr>
        <w:t xml:space="preserve">dionne.tarpenning@jordandistrict.org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9.95849609375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99.99000549316406"/>
          <w:szCs w:val="99.99000549316406"/>
          <w:u w:val="none"/>
          <w:shd w:fill="auto" w:val="clear"/>
          <w:vertAlign w:val="baseline"/>
        </w:rPr>
        <w:sectPr>
          <w:type w:val="continuous"/>
          <w:pgSz w:h="15840" w:w="24480" w:orient="landscape"/>
          <w:pgMar w:bottom="685.0569152832031" w:top="331.480712890625" w:left="351.1949157714844" w:right="246.7431640625" w:header="0" w:footer="720"/>
          <w:cols w:equalWidth="0" w:num="1">
            <w:col w:space="0" w:w="23882.061920166016"/>
          </w:cols>
        </w:sectPr>
      </w:pPr>
      <w:r w:rsidDel="00000000" w:rsidR="00000000" w:rsidRPr="00000000">
        <w:rPr>
          <w:rFonts w:ascii="Poppins" w:cs="Poppins" w:eastAsia="Poppins" w:hAnsi="Poppins"/>
          <w:b w:val="1"/>
          <w:sz w:val="69.99000549316406"/>
          <w:szCs w:val="69.99000549316406"/>
          <w:rtl w:val="0"/>
        </w:rPr>
        <w:t xml:space="preserve">Rules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99.99000549316406"/>
          <w:szCs w:val="99.990005493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171875" w:line="278.6986541748047" w:lineRule="auto"/>
        <w:ind w:left="0" w:right="0" w:firstLine="0"/>
        <w:jc w:val="left"/>
        <w:rPr>
          <w:rFonts w:ascii="Poppins" w:cs="Poppins" w:eastAsia="Poppins" w:hAnsi="Poppins"/>
          <w:sz w:val="32.279998779296875"/>
          <w:szCs w:val="32.27999877929687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10668000</wp:posOffset>
            </wp:positionH>
            <wp:positionV relativeFrom="paragraph">
              <wp:posOffset>400050</wp:posOffset>
            </wp:positionV>
            <wp:extent cx="3486150" cy="4600575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600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171875" w:line="278.6986541748047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In our class and throughout the school, we will follow the Mustang Five.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sz w:val="69.99000549316406"/>
          <w:szCs w:val="69.9900054931640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sz w:val="69.99000549316406"/>
          <w:szCs w:val="69.99000549316406"/>
          <w:u w:val="none"/>
          <w:shd w:fill="auto" w:val="clear"/>
          <w:vertAlign w:val="baseline"/>
          <w:rtl w:val="0"/>
        </w:rPr>
        <w:t xml:space="preserve">Other Rewards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644287109375" w:line="199.9200010299682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Tickets awarded for behavior and ac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complishments to be used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during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 quarterly class store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37060546875" w:line="199.9200010299682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otations rewards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67578125" w:line="278.6986541748047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Students who break class rules will have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 consequences as listed on the chart in our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56591796875" w:line="199.92000102996826" w:lineRule="auto"/>
        <w:ind w:left="0" w:right="0" w:firstLine="0"/>
        <w:jc w:val="left"/>
        <w:rPr>
          <w:rFonts w:ascii="Poppins" w:cs="Poppins" w:eastAsia="Poppins" w:hAnsi="Poppins"/>
          <w:b w:val="1"/>
          <w:sz w:val="70.27999877929688"/>
          <w:szCs w:val="70.27999877929688"/>
        </w:rPr>
      </w:pPr>
      <w:r w:rsidDel="00000000" w:rsidR="00000000" w:rsidRPr="00000000">
        <w:rPr>
          <w:rFonts w:ascii="Poppins" w:cs="Poppins" w:eastAsia="Poppins" w:hAnsi="Poppins"/>
          <w:b w:val="1"/>
          <w:sz w:val="70.27999877929688"/>
          <w:szCs w:val="70.27999877929688"/>
          <w:rtl w:val="0"/>
        </w:rPr>
        <w:t xml:space="preserve">Homework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56591796875" w:line="199.9200010299682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ff5757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Weekly homework: </w:t>
      </w:r>
      <w:r w:rsidDel="00000000" w:rsidR="00000000" w:rsidRPr="00000000">
        <w:rPr>
          <w:rFonts w:ascii="Poppins" w:cs="Poppins" w:eastAsia="Poppins" w:hAnsi="Poppins"/>
          <w:b w:val="1"/>
          <w:sz w:val="32.279998779296875"/>
          <w:szCs w:val="32.279998779296875"/>
          <w:rtl w:val="0"/>
        </w:rPr>
        <w:t xml:space="preserve">1 math page to review what is taught that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236328125" w:line="278.6986541748047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ff5757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Read 30 minutes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each day 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(s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tudents are encouraged to read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from the </w:t>
      </w: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Battle of the Books list)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67578125" w:line="199.92000102996826" w:lineRule="auto"/>
        <w:ind w:left="0" w:right="0" w:firstLine="0"/>
        <w:jc w:val="left"/>
        <w:rPr>
          <w:rFonts w:ascii="Poppins" w:cs="Poppins" w:eastAsia="Poppins" w:hAnsi="Poppins"/>
          <w:sz w:val="32.279998779296875"/>
          <w:szCs w:val="32.279998779296875"/>
        </w:rPr>
      </w:pP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Fill out the reading calendar.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67578125" w:line="199.92000102996826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ff5757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If students read at least 20 minutes a day, a reward is given at the       end of the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8466796875" w:line="278.69916915893555" w:lineRule="auto"/>
        <w:ind w:left="0" w:right="0" w:firstLine="0"/>
        <w:jc w:val="left"/>
        <w:rPr>
          <w:rFonts w:ascii="Poppins" w:cs="Poppins" w:eastAsia="Poppins" w:hAnsi="Poppins"/>
          <w:sz w:val="32.279998779296875"/>
          <w:szCs w:val="32.279998779296875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ff5757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Multiplication fact practice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Students will pass off multiplication &amp; division facts.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8466796875" w:line="278.69916915893555" w:lineRule="auto"/>
        <w:ind w:left="0" w:right="0" w:firstLine="0"/>
        <w:jc w:val="left"/>
        <w:rPr>
          <w:rFonts w:ascii="Poppins" w:cs="Poppins" w:eastAsia="Poppins" w:hAnsi="Poppins"/>
          <w:sz w:val="32.279998779296875"/>
          <w:szCs w:val="32.279998779296875"/>
        </w:rPr>
      </w:pP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A reward is given at the end of multiplication and division if completed by the end of December.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8466796875" w:line="278.69916915893555" w:lineRule="auto"/>
        <w:ind w:left="0" w:right="0" w:firstLine="0"/>
        <w:jc w:val="left"/>
        <w:rPr>
          <w:rFonts w:ascii="Poppins" w:cs="Poppins" w:eastAsia="Poppins" w:hAnsi="Poppins"/>
          <w:b w:val="1"/>
          <w:sz w:val="69.99000549316406"/>
          <w:szCs w:val="69.99000549316406"/>
        </w:rPr>
      </w:pPr>
      <w:r w:rsidDel="00000000" w:rsidR="00000000" w:rsidRPr="00000000">
        <w:rPr>
          <w:rFonts w:ascii="Poppins" w:cs="Poppins" w:eastAsia="Poppins" w:hAnsi="Poppins"/>
          <w:b w:val="1"/>
          <w:color w:val="ff5757"/>
          <w:sz w:val="32.279998779296875"/>
          <w:szCs w:val="32.279998779296875"/>
          <w:rtl w:val="0"/>
        </w:rPr>
        <w:t xml:space="preserve">Projects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1 each month: Animal Report, County Report, Famous Utahn, Personal Timeline, All About a Character, Comic Book, Utah Report, and Math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8466796875" w:line="278.69916915893555" w:lineRule="auto"/>
        <w:ind w:left="0" w:right="0" w:firstLine="0"/>
        <w:jc w:val="left"/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99.99000549316406"/>
          <w:szCs w:val="99.99000549316406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sz w:val="69.99000549316406"/>
          <w:szCs w:val="69.99000549316406"/>
          <w:u w:val="none"/>
          <w:shd w:fill="auto" w:val="clear"/>
          <w:vertAlign w:val="baseline"/>
          <w:rtl w:val="0"/>
        </w:rPr>
        <w:t xml:space="preserve">Water/Snacks</w:t>
      </w:r>
      <w:r w:rsidDel="00000000" w:rsidR="00000000" w:rsidRPr="00000000">
        <w:rPr>
          <w:rFonts w:ascii="Poppins" w:cs="Poppins" w:eastAsia="Poppins" w:hAnsi="Poppins"/>
          <w:b w:val="1"/>
          <w:i w:val="0"/>
          <w:smallCaps w:val="0"/>
          <w:strike w:val="0"/>
          <w:color w:val="71a6c1"/>
          <w:sz w:val="99.99000549316406"/>
          <w:szCs w:val="99.9900054931640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134033203125" w:line="278.698883056640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Students should bring a full, spill-proof water bottle each day.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37060546875" w:line="199.9200010299682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Water only- no other drinks.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9254150390625" w:line="278.69879722595215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Students may bring </w:t>
      </w:r>
      <w:r w:rsidDel="00000000" w:rsidR="00000000" w:rsidRPr="00000000">
        <w:rPr>
          <w:rFonts w:ascii="Poppins" w:cs="Poppins" w:eastAsia="Poppins" w:hAnsi="Poppins"/>
          <w:sz w:val="32.279998779296875"/>
          <w:szCs w:val="32.279998779296875"/>
          <w:rtl w:val="0"/>
        </w:rPr>
        <w:t xml:space="preserve">a snack, but we do not take a break for snacks. These must be consumed quietly and inconspicuously.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4237060546875" w:line="199.92000102996826" w:lineRule="auto"/>
        <w:ind w:left="0" w:right="0" w:firstLine="0"/>
        <w:jc w:val="left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32.279998779296875"/>
          <w:szCs w:val="32.279998779296875"/>
          <w:u w:val="none"/>
          <w:shd w:fill="auto" w:val="clear"/>
          <w:vertAlign w:val="baseline"/>
          <w:rtl w:val="0"/>
        </w:rPr>
        <w:t xml:space="preserve">No food outside. </w:t>
      </w:r>
    </w:p>
    <w:sectPr>
      <w:type w:val="continuous"/>
      <w:pgSz w:h="15840" w:w="24480" w:orient="landscape"/>
      <w:pgMar w:bottom="685.0569152832031" w:top="331.480712890625" w:left="1440" w:right="1440" w:header="0" w:footer="720"/>
      <w:cols w:equalWidth="0" w:num="1">
        <w:col w:space="0" w:w="216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TR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T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